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48355" w14:textId="09D8F9A1" w:rsidR="00422CF4" w:rsidRDefault="00021DE7" w:rsidP="00422CF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INDOOR EXHIBIT </w:t>
      </w:r>
      <w:r w:rsidR="00422CF4">
        <w:rPr>
          <w:rFonts w:ascii="TimesNewRomanPS-BoldMT" w:hAnsi="TimesNewRomanPS-BoldMT" w:cs="TimesNewRomanPS-BoldMT"/>
          <w:b/>
          <w:bCs/>
          <w:sz w:val="24"/>
          <w:szCs w:val="24"/>
        </w:rPr>
        <w:t>RULES</w:t>
      </w:r>
    </w:p>
    <w:p w14:paraId="64AF331C" w14:textId="413BC49B" w:rsidR="00422CF4" w:rsidRDefault="00422CF4" w:rsidP="00422CF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CLIFF-GILA GRANT COUNTY FAIR</w:t>
      </w:r>
    </w:p>
    <w:p w14:paraId="2CF25065" w14:textId="77777777" w:rsidR="00422CF4" w:rsidRDefault="00422CF4" w:rsidP="00422CF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14:paraId="3048B435" w14:textId="77777777" w:rsidR="00422CF4" w:rsidRDefault="00422CF4" w:rsidP="00422CF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Division XI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School Arts and Crafts Exhibits</w:t>
      </w:r>
    </w:p>
    <w:p w14:paraId="70361278" w14:textId="3FB22A87" w:rsidR="00422CF4" w:rsidRDefault="00422CF4" w:rsidP="00422CF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(Preschool-K), (1-5), (6-8), (9-12), (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SpEd</w:t>
      </w:r>
      <w:proofErr w:type="spellEnd"/>
      <w:r>
        <w:rPr>
          <w:rFonts w:ascii="TimesNewRomanPSMT" w:hAnsi="TimesNewRomanPSMT" w:cs="TimesNewRomanPSMT"/>
          <w:sz w:val="24"/>
          <w:szCs w:val="24"/>
        </w:rPr>
        <w:t>)</w:t>
      </w:r>
    </w:p>
    <w:p w14:paraId="31165409" w14:textId="77777777" w:rsidR="00422CF4" w:rsidRDefault="00422CF4" w:rsidP="00422CF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14:paraId="776138FA" w14:textId="77777777" w:rsidR="00422CF4" w:rsidRDefault="00422CF4" w:rsidP="00422C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28938A3" w14:textId="2D931AFE" w:rsidR="00422CF4" w:rsidRDefault="00422CF4" w:rsidP="000E37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21DE7">
        <w:rPr>
          <w:rFonts w:ascii="TimesNewRomanPSMT" w:hAnsi="TimesNewRomanPSMT" w:cs="TimesNewRomanPSMT"/>
          <w:sz w:val="24"/>
          <w:szCs w:val="24"/>
        </w:rPr>
        <w:t>Exhibits will open for public viewing each</w:t>
      </w:r>
      <w:r w:rsidRPr="00021DE7">
        <w:rPr>
          <w:rFonts w:ascii="TimesNewRomanPSMT" w:hAnsi="TimesNewRomanPSMT" w:cs="TimesNewRomanPSMT"/>
          <w:sz w:val="24"/>
          <w:szCs w:val="24"/>
        </w:rPr>
        <w:t xml:space="preserve"> </w:t>
      </w:r>
      <w:r w:rsidRPr="00021DE7">
        <w:rPr>
          <w:rFonts w:ascii="TimesNewRomanPSMT" w:hAnsi="TimesNewRomanPSMT" w:cs="TimesNewRomanPSMT"/>
          <w:sz w:val="24"/>
          <w:szCs w:val="24"/>
        </w:rPr>
        <w:t>morning of the Fair at 8:30 a.m. and will close to</w:t>
      </w:r>
      <w:r w:rsidRPr="00021DE7">
        <w:rPr>
          <w:rFonts w:ascii="TimesNewRomanPSMT" w:hAnsi="TimesNewRomanPSMT" w:cs="TimesNewRomanPSMT"/>
          <w:sz w:val="24"/>
          <w:szCs w:val="24"/>
        </w:rPr>
        <w:t xml:space="preserve"> </w:t>
      </w:r>
      <w:r w:rsidRPr="00021DE7">
        <w:rPr>
          <w:rFonts w:ascii="TimesNewRomanPSMT" w:hAnsi="TimesNewRomanPSMT" w:cs="TimesNewRomanPSMT"/>
          <w:sz w:val="24"/>
          <w:szCs w:val="24"/>
        </w:rPr>
        <w:t xml:space="preserve">the public at 7:00 p.m. </w:t>
      </w:r>
    </w:p>
    <w:p w14:paraId="7F7F4C4D" w14:textId="77777777" w:rsidR="00021DE7" w:rsidRDefault="00021DE7" w:rsidP="00021DE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26F3A5E" w14:textId="065510F8" w:rsidR="00422CF4" w:rsidRPr="00422CF4" w:rsidRDefault="00422CF4" w:rsidP="00422C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22CF4">
        <w:rPr>
          <w:rFonts w:ascii="TimesNewRomanPSMT" w:hAnsi="TimesNewRomanPSMT" w:cs="TimesNewRomanPSMT"/>
          <w:sz w:val="24"/>
          <w:szCs w:val="24"/>
        </w:rPr>
        <w:t>All projects must be done by students under</w:t>
      </w:r>
      <w:r w:rsidRPr="00422CF4">
        <w:rPr>
          <w:rFonts w:ascii="TimesNewRomanPSMT" w:hAnsi="TimesNewRomanPSMT" w:cs="TimesNewRomanPSMT"/>
          <w:sz w:val="24"/>
          <w:szCs w:val="24"/>
        </w:rPr>
        <w:t xml:space="preserve"> </w:t>
      </w:r>
      <w:r w:rsidRPr="00422CF4">
        <w:rPr>
          <w:rFonts w:ascii="TimesNewRomanPSMT" w:hAnsi="TimesNewRomanPSMT" w:cs="TimesNewRomanPSMT"/>
          <w:sz w:val="24"/>
          <w:szCs w:val="24"/>
        </w:rPr>
        <w:t>supervision of their teacher.</w:t>
      </w:r>
    </w:p>
    <w:p w14:paraId="6C7406EF" w14:textId="77777777" w:rsidR="00422CF4" w:rsidRDefault="00422CF4" w:rsidP="00422C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75B13A4" w14:textId="3A3AEC25" w:rsidR="00422CF4" w:rsidRPr="00422CF4" w:rsidRDefault="00422CF4" w:rsidP="00422C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22CF4">
        <w:rPr>
          <w:rFonts w:ascii="TimesNewRomanPSMT" w:hAnsi="TimesNewRomanPSMT" w:cs="TimesNewRomanPSMT"/>
          <w:sz w:val="24"/>
          <w:szCs w:val="24"/>
        </w:rPr>
        <w:t xml:space="preserve">The arts and crafts division </w:t>
      </w:r>
      <w:proofErr w:type="gramStart"/>
      <w:r w:rsidRPr="00422CF4">
        <w:rPr>
          <w:rFonts w:ascii="TimesNewRomanPSMT" w:hAnsi="TimesNewRomanPSMT" w:cs="TimesNewRomanPSMT"/>
          <w:sz w:val="24"/>
          <w:szCs w:val="24"/>
        </w:rPr>
        <w:t>is</w:t>
      </w:r>
      <w:proofErr w:type="gramEnd"/>
      <w:r w:rsidRPr="00422CF4">
        <w:rPr>
          <w:rFonts w:ascii="TimesNewRomanPSMT" w:hAnsi="TimesNewRomanPSMT" w:cs="TimesNewRomanPSMT"/>
          <w:sz w:val="24"/>
          <w:szCs w:val="24"/>
        </w:rPr>
        <w:t xml:space="preserve"> open to all forms</w:t>
      </w:r>
      <w:r w:rsidRPr="00422CF4">
        <w:rPr>
          <w:rFonts w:ascii="TimesNewRomanPSMT" w:hAnsi="TimesNewRomanPSMT" w:cs="TimesNewRomanPSMT"/>
          <w:sz w:val="24"/>
          <w:szCs w:val="24"/>
        </w:rPr>
        <w:t xml:space="preserve"> </w:t>
      </w:r>
      <w:r w:rsidRPr="00422CF4">
        <w:rPr>
          <w:rFonts w:ascii="TimesNewRomanPSMT" w:hAnsi="TimesNewRomanPSMT" w:cs="TimesNewRomanPSMT"/>
          <w:sz w:val="24"/>
          <w:szCs w:val="24"/>
        </w:rPr>
        <w:t>of expression and materials so long and the</w:t>
      </w:r>
      <w:r w:rsidRPr="00422CF4">
        <w:rPr>
          <w:rFonts w:ascii="TimesNewRomanPSMT" w:hAnsi="TimesNewRomanPSMT" w:cs="TimesNewRomanPSMT"/>
          <w:sz w:val="24"/>
          <w:szCs w:val="24"/>
        </w:rPr>
        <w:t xml:space="preserve"> </w:t>
      </w:r>
      <w:r w:rsidRPr="00422CF4">
        <w:rPr>
          <w:rFonts w:ascii="TimesNewRomanPSMT" w:hAnsi="TimesNewRomanPSMT" w:cs="TimesNewRomanPSMT"/>
          <w:sz w:val="24"/>
          <w:szCs w:val="24"/>
        </w:rPr>
        <w:t>medium</w:t>
      </w:r>
      <w:r w:rsidRPr="00422CF4">
        <w:rPr>
          <w:rFonts w:ascii="TimesNewRomanPSMT" w:hAnsi="TimesNewRomanPSMT" w:cs="TimesNewRomanPSMT"/>
          <w:sz w:val="24"/>
          <w:szCs w:val="24"/>
        </w:rPr>
        <w:t xml:space="preserve"> </w:t>
      </w:r>
      <w:r w:rsidRPr="00422CF4">
        <w:rPr>
          <w:rFonts w:ascii="TimesNewRomanPSMT" w:hAnsi="TimesNewRomanPSMT" w:cs="TimesNewRomanPSMT"/>
          <w:sz w:val="24"/>
          <w:szCs w:val="24"/>
        </w:rPr>
        <w:t>is not a hazard to the facility, nor the subject matter</w:t>
      </w:r>
      <w:r w:rsidRPr="00422CF4">
        <w:rPr>
          <w:rFonts w:ascii="TimesNewRomanPSMT" w:hAnsi="TimesNewRomanPSMT" w:cs="TimesNewRomanPSMT"/>
          <w:sz w:val="24"/>
          <w:szCs w:val="24"/>
        </w:rPr>
        <w:t xml:space="preserve"> </w:t>
      </w:r>
      <w:r w:rsidRPr="00422CF4">
        <w:rPr>
          <w:rFonts w:ascii="TimesNewRomanPSMT" w:hAnsi="TimesNewRomanPSMT" w:cs="TimesNewRomanPSMT"/>
          <w:sz w:val="24"/>
          <w:szCs w:val="24"/>
        </w:rPr>
        <w:t>offensive to the public.</w:t>
      </w:r>
    </w:p>
    <w:p w14:paraId="589B8D8D" w14:textId="77777777" w:rsidR="00422CF4" w:rsidRDefault="00422CF4" w:rsidP="00422C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A071508" w14:textId="779827A4" w:rsidR="00422CF4" w:rsidRPr="00422CF4" w:rsidRDefault="00422CF4" w:rsidP="00422C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22CF4">
        <w:rPr>
          <w:rFonts w:ascii="TimesNewRomanPSMT" w:hAnsi="TimesNewRomanPSMT" w:cs="TimesNewRomanPSMT"/>
          <w:sz w:val="24"/>
          <w:szCs w:val="24"/>
        </w:rPr>
        <w:t>Each classroom may enter two individual items</w:t>
      </w:r>
      <w:r w:rsidRPr="00422CF4">
        <w:rPr>
          <w:rFonts w:ascii="TimesNewRomanPSMT" w:hAnsi="TimesNewRomanPSMT" w:cs="TimesNewRomanPSMT"/>
          <w:sz w:val="24"/>
          <w:szCs w:val="24"/>
        </w:rPr>
        <w:t xml:space="preserve"> </w:t>
      </w:r>
      <w:r w:rsidRPr="00422CF4">
        <w:rPr>
          <w:rFonts w:ascii="TimesNewRomanPSMT" w:hAnsi="TimesNewRomanPSMT" w:cs="TimesNewRomanPSMT"/>
          <w:sz w:val="24"/>
          <w:szCs w:val="24"/>
        </w:rPr>
        <w:t>or one group project.</w:t>
      </w:r>
    </w:p>
    <w:p w14:paraId="1E2ED820" w14:textId="77777777" w:rsidR="00422CF4" w:rsidRDefault="00422CF4" w:rsidP="00422C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3A59508" w14:textId="44BB3DCF" w:rsidR="00422CF4" w:rsidRPr="00422CF4" w:rsidRDefault="00422CF4" w:rsidP="00422C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22CF4">
        <w:rPr>
          <w:rFonts w:ascii="TimesNewRomanPSMT" w:hAnsi="TimesNewRomanPSMT" w:cs="TimesNewRomanPSMT"/>
          <w:sz w:val="24"/>
          <w:szCs w:val="24"/>
        </w:rPr>
        <w:t>Art teachers grades 6-12 may enter more items</w:t>
      </w:r>
      <w:r w:rsidRPr="00422CF4">
        <w:rPr>
          <w:rFonts w:ascii="TimesNewRomanPSMT" w:hAnsi="TimesNewRomanPSMT" w:cs="TimesNewRomanPSMT"/>
          <w:sz w:val="24"/>
          <w:szCs w:val="24"/>
        </w:rPr>
        <w:t xml:space="preserve"> </w:t>
      </w:r>
      <w:r w:rsidRPr="00422CF4">
        <w:rPr>
          <w:rFonts w:ascii="TimesNewRomanPSMT" w:hAnsi="TimesNewRomanPSMT" w:cs="TimesNewRomanPSMT"/>
          <w:sz w:val="24"/>
          <w:szCs w:val="24"/>
        </w:rPr>
        <w:t>due to the size and nature of their classes, and</w:t>
      </w:r>
      <w:r w:rsidRPr="00422CF4">
        <w:rPr>
          <w:rFonts w:ascii="TimesNewRomanPSMT" w:hAnsi="TimesNewRomanPSMT" w:cs="TimesNewRomanPSMT"/>
          <w:sz w:val="24"/>
          <w:szCs w:val="24"/>
        </w:rPr>
        <w:t xml:space="preserve"> </w:t>
      </w:r>
      <w:r w:rsidRPr="00422CF4">
        <w:rPr>
          <w:rFonts w:ascii="TimesNewRomanPSMT" w:hAnsi="TimesNewRomanPSMT" w:cs="TimesNewRomanPSMT"/>
          <w:sz w:val="24"/>
          <w:szCs w:val="24"/>
        </w:rPr>
        <w:t>because they may be the only art teacher for an</w:t>
      </w:r>
      <w:r w:rsidRPr="00422CF4">
        <w:rPr>
          <w:rFonts w:ascii="TimesNewRomanPSMT" w:hAnsi="TimesNewRomanPSMT" w:cs="TimesNewRomanPSMT"/>
          <w:sz w:val="24"/>
          <w:szCs w:val="24"/>
        </w:rPr>
        <w:t xml:space="preserve"> </w:t>
      </w:r>
      <w:r w:rsidRPr="00422CF4">
        <w:rPr>
          <w:rFonts w:ascii="TimesNewRomanPSMT" w:hAnsi="TimesNewRomanPSMT" w:cs="TimesNewRomanPSMT"/>
          <w:sz w:val="24"/>
          <w:szCs w:val="24"/>
        </w:rPr>
        <w:t>entire school building.</w:t>
      </w:r>
    </w:p>
    <w:p w14:paraId="7AA4E52E" w14:textId="77777777" w:rsidR="00422CF4" w:rsidRDefault="00422CF4" w:rsidP="00422C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5347987" w14:textId="66C59B3A" w:rsidR="00422CF4" w:rsidRPr="00422CF4" w:rsidRDefault="00422CF4" w:rsidP="00422C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22CF4">
        <w:rPr>
          <w:rFonts w:ascii="TimesNewRomanPSMT" w:hAnsi="TimesNewRomanPSMT" w:cs="TimesNewRomanPSMT"/>
          <w:sz w:val="24"/>
          <w:szCs w:val="24"/>
        </w:rPr>
        <w:t>Group Project means one object made by an</w:t>
      </w:r>
      <w:r w:rsidRPr="00422CF4">
        <w:rPr>
          <w:rFonts w:ascii="TimesNewRomanPSMT" w:hAnsi="TimesNewRomanPSMT" w:cs="TimesNewRomanPSMT"/>
          <w:sz w:val="24"/>
          <w:szCs w:val="24"/>
        </w:rPr>
        <w:t xml:space="preserve"> </w:t>
      </w:r>
      <w:r w:rsidRPr="00422CF4">
        <w:rPr>
          <w:rFonts w:ascii="TimesNewRomanPSMT" w:hAnsi="TimesNewRomanPSMT" w:cs="TimesNewRomanPSMT"/>
          <w:sz w:val="24"/>
          <w:szCs w:val="24"/>
        </w:rPr>
        <w:t>entire class or similar individual objects that have</w:t>
      </w:r>
      <w:r w:rsidRPr="00422CF4">
        <w:rPr>
          <w:rFonts w:ascii="TimesNewRomanPSMT" w:hAnsi="TimesNewRomanPSMT" w:cs="TimesNewRomanPSMT"/>
          <w:sz w:val="24"/>
          <w:szCs w:val="24"/>
        </w:rPr>
        <w:t xml:space="preserve"> </w:t>
      </w:r>
      <w:r w:rsidRPr="00422CF4">
        <w:rPr>
          <w:rFonts w:ascii="TimesNewRomanPSMT" w:hAnsi="TimesNewRomanPSMT" w:cs="TimesNewRomanPSMT"/>
          <w:sz w:val="24"/>
          <w:szCs w:val="24"/>
        </w:rPr>
        <w:t>been clustered and encircled or attached to</w:t>
      </w:r>
      <w:r w:rsidRPr="00422CF4">
        <w:rPr>
          <w:rFonts w:ascii="TimesNewRomanPSMT" w:hAnsi="TimesNewRomanPSMT" w:cs="TimesNewRomanPSMT"/>
          <w:sz w:val="24"/>
          <w:szCs w:val="24"/>
        </w:rPr>
        <w:t xml:space="preserve"> </w:t>
      </w:r>
      <w:r w:rsidRPr="00422CF4">
        <w:rPr>
          <w:rFonts w:ascii="TimesNewRomanPSMT" w:hAnsi="TimesNewRomanPSMT" w:cs="TimesNewRomanPSMT"/>
          <w:sz w:val="24"/>
          <w:szCs w:val="24"/>
        </w:rPr>
        <w:t>something to form an interesting display.</w:t>
      </w:r>
    </w:p>
    <w:p w14:paraId="4A34B376" w14:textId="77777777" w:rsidR="00422CF4" w:rsidRDefault="00422CF4" w:rsidP="00422C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7ACC43C" w14:textId="718A39FC" w:rsidR="00422CF4" w:rsidRPr="00422CF4" w:rsidRDefault="00422CF4" w:rsidP="00422C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22CF4">
        <w:rPr>
          <w:rFonts w:ascii="TimesNewRomanPSMT" w:hAnsi="TimesNewRomanPSMT" w:cs="TimesNewRomanPSMT"/>
          <w:sz w:val="24"/>
          <w:szCs w:val="24"/>
        </w:rPr>
        <w:t>All entries need to be labeled with name of</w:t>
      </w:r>
      <w:r w:rsidRPr="00422CF4">
        <w:rPr>
          <w:rFonts w:ascii="TimesNewRomanPSMT" w:hAnsi="TimesNewRomanPSMT" w:cs="TimesNewRomanPSMT"/>
          <w:sz w:val="24"/>
          <w:szCs w:val="24"/>
        </w:rPr>
        <w:t xml:space="preserve"> </w:t>
      </w:r>
      <w:r w:rsidRPr="00422CF4">
        <w:rPr>
          <w:rFonts w:ascii="TimesNewRomanPSMT" w:hAnsi="TimesNewRomanPSMT" w:cs="TimesNewRomanPSMT"/>
          <w:sz w:val="24"/>
          <w:szCs w:val="24"/>
        </w:rPr>
        <w:t>individual or class, grade, teacher, and school.</w:t>
      </w:r>
      <w:r w:rsidRPr="00422CF4">
        <w:rPr>
          <w:rFonts w:ascii="TimesNewRomanPSMT" w:hAnsi="TimesNewRomanPSMT" w:cs="TimesNewRomanPSMT"/>
          <w:sz w:val="24"/>
          <w:szCs w:val="24"/>
        </w:rPr>
        <w:t xml:space="preserve"> </w:t>
      </w:r>
      <w:r w:rsidRPr="00422CF4">
        <w:rPr>
          <w:rFonts w:ascii="TimesNewRomanPSMT" w:hAnsi="TimesNewRomanPSMT" w:cs="TimesNewRomanPSMT"/>
          <w:sz w:val="24"/>
          <w:szCs w:val="24"/>
        </w:rPr>
        <w:t>Entries that meet the requirements will be</w:t>
      </w:r>
      <w:r w:rsidRPr="00422CF4">
        <w:rPr>
          <w:rFonts w:ascii="TimesNewRomanPSMT" w:hAnsi="TimesNewRomanPSMT" w:cs="TimesNewRomanPSMT"/>
          <w:sz w:val="24"/>
          <w:szCs w:val="24"/>
        </w:rPr>
        <w:t xml:space="preserve"> </w:t>
      </w:r>
      <w:r w:rsidRPr="00422CF4">
        <w:rPr>
          <w:rFonts w:ascii="TimesNewRomanPSMT" w:hAnsi="TimesNewRomanPSMT" w:cs="TimesNewRomanPSMT"/>
          <w:sz w:val="24"/>
          <w:szCs w:val="24"/>
        </w:rPr>
        <w:t>judged and receive a ribbon. Those projects that do</w:t>
      </w:r>
      <w:r w:rsidRPr="00422CF4">
        <w:rPr>
          <w:rFonts w:ascii="TimesNewRomanPSMT" w:hAnsi="TimesNewRomanPSMT" w:cs="TimesNewRomanPSMT"/>
          <w:sz w:val="24"/>
          <w:szCs w:val="24"/>
        </w:rPr>
        <w:t xml:space="preserve"> </w:t>
      </w:r>
      <w:r w:rsidRPr="00422CF4">
        <w:rPr>
          <w:rFonts w:ascii="TimesNewRomanPSMT" w:hAnsi="TimesNewRomanPSMT" w:cs="TimesNewRomanPSMT"/>
          <w:sz w:val="24"/>
          <w:szCs w:val="24"/>
        </w:rPr>
        <w:t>not meet above requirements will be exhibited for</w:t>
      </w:r>
      <w:r w:rsidRPr="00422CF4">
        <w:rPr>
          <w:rFonts w:ascii="TimesNewRomanPSMT" w:hAnsi="TimesNewRomanPSMT" w:cs="TimesNewRomanPSMT"/>
          <w:sz w:val="24"/>
          <w:szCs w:val="24"/>
        </w:rPr>
        <w:t xml:space="preserve"> </w:t>
      </w:r>
      <w:r w:rsidRPr="00422CF4">
        <w:rPr>
          <w:rFonts w:ascii="TimesNewRomanPSMT" w:hAnsi="TimesNewRomanPSMT" w:cs="TimesNewRomanPSMT"/>
          <w:sz w:val="24"/>
          <w:szCs w:val="24"/>
        </w:rPr>
        <w:t>display only.</w:t>
      </w:r>
    </w:p>
    <w:p w14:paraId="33DD5C9C" w14:textId="77777777" w:rsidR="00422CF4" w:rsidRDefault="00422CF4" w:rsidP="00422C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CA93CCB" w14:textId="3B4B3067" w:rsidR="00422CF4" w:rsidRPr="00422CF4" w:rsidRDefault="00422CF4" w:rsidP="00422C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22CF4">
        <w:rPr>
          <w:rFonts w:ascii="TimesNewRomanPSMT" w:hAnsi="TimesNewRomanPSMT" w:cs="TimesNewRomanPSMT"/>
          <w:sz w:val="24"/>
          <w:szCs w:val="24"/>
        </w:rPr>
        <w:t>Entries will be judged by grade level. One</w:t>
      </w:r>
      <w:r w:rsidRPr="00422CF4">
        <w:rPr>
          <w:rFonts w:ascii="TimesNewRomanPSMT" w:hAnsi="TimesNewRomanPSMT" w:cs="TimesNewRomanPSMT"/>
          <w:sz w:val="24"/>
          <w:szCs w:val="24"/>
        </w:rPr>
        <w:t xml:space="preserve"> </w:t>
      </w:r>
      <w:r w:rsidRPr="00422CF4">
        <w:rPr>
          <w:rFonts w:ascii="TimesNewRomanPSMT" w:hAnsi="TimesNewRomanPSMT" w:cs="TimesNewRomanPSMT"/>
          <w:sz w:val="24"/>
          <w:szCs w:val="24"/>
        </w:rPr>
        <w:t>rosette will be awarded at each grade level.</w:t>
      </w:r>
    </w:p>
    <w:p w14:paraId="220EDC38" w14:textId="77777777" w:rsidR="00422CF4" w:rsidRDefault="00422CF4" w:rsidP="00422C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78A1254" w14:textId="038F199E" w:rsidR="00422CF4" w:rsidRPr="00422CF4" w:rsidRDefault="00422CF4" w:rsidP="00422C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22CF4">
        <w:rPr>
          <w:rFonts w:ascii="TimesNewRomanPSMT" w:hAnsi="TimesNewRomanPSMT" w:cs="TimesNewRomanPSMT"/>
          <w:sz w:val="24"/>
          <w:szCs w:val="24"/>
        </w:rPr>
        <w:t>Judging will be done on originality, neatness,</w:t>
      </w:r>
      <w:r w:rsidRPr="00422CF4">
        <w:rPr>
          <w:rFonts w:ascii="TimesNewRomanPSMT" w:hAnsi="TimesNewRomanPSMT" w:cs="TimesNewRomanPSMT"/>
          <w:sz w:val="24"/>
          <w:szCs w:val="24"/>
        </w:rPr>
        <w:t xml:space="preserve"> </w:t>
      </w:r>
      <w:r w:rsidRPr="00422CF4">
        <w:rPr>
          <w:rFonts w:ascii="TimesNewRomanPSMT" w:hAnsi="TimesNewRomanPSMT" w:cs="TimesNewRomanPSMT"/>
          <w:sz w:val="24"/>
          <w:szCs w:val="24"/>
        </w:rPr>
        <w:t>demonstrated use of medium, and attractiveness of</w:t>
      </w:r>
      <w:r w:rsidRPr="00422CF4">
        <w:rPr>
          <w:rFonts w:ascii="TimesNewRomanPSMT" w:hAnsi="TimesNewRomanPSMT" w:cs="TimesNewRomanPSMT"/>
          <w:sz w:val="24"/>
          <w:szCs w:val="24"/>
        </w:rPr>
        <w:t xml:space="preserve"> </w:t>
      </w:r>
      <w:r w:rsidRPr="00422CF4">
        <w:rPr>
          <w:rFonts w:ascii="TimesNewRomanPSMT" w:hAnsi="TimesNewRomanPSMT" w:cs="TimesNewRomanPSMT"/>
          <w:sz w:val="24"/>
          <w:szCs w:val="24"/>
        </w:rPr>
        <w:t>display.</w:t>
      </w:r>
    </w:p>
    <w:p w14:paraId="71EE0C10" w14:textId="77777777" w:rsidR="00422CF4" w:rsidRDefault="00422CF4" w:rsidP="00422C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BB9E450" w14:textId="4AD575B3" w:rsidR="00422CF4" w:rsidRDefault="00422CF4" w:rsidP="00422CF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sectPr w:rsidR="00422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6752A"/>
    <w:multiLevelType w:val="hybridMultilevel"/>
    <w:tmpl w:val="DAF6BD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9646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CF4"/>
    <w:rsid w:val="00021DE7"/>
    <w:rsid w:val="00422CF4"/>
    <w:rsid w:val="00F7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AC308"/>
  <w15:chartTrackingRefBased/>
  <w15:docId w15:val="{546CFE6E-56CA-4AF4-8881-B052EB10F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 Finch</dc:creator>
  <cp:keywords/>
  <dc:description/>
  <cp:lastModifiedBy>Darin Finch</cp:lastModifiedBy>
  <cp:revision>1</cp:revision>
  <dcterms:created xsi:type="dcterms:W3CDTF">2022-09-16T19:17:00Z</dcterms:created>
  <dcterms:modified xsi:type="dcterms:W3CDTF">2022-09-16T19:25:00Z</dcterms:modified>
</cp:coreProperties>
</file>